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2573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08DC27E8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6"/>
        <w:tblW w:w="19192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082D6190">
        <w:tblPrEx>
          <w:tblLayout w:type="fixed"/>
        </w:tblPrEx>
        <w:trPr>
          <w:cantSplit/>
          <w:trHeight w:val="936" w:hRule="atLeast"/>
          <w:jc w:val="center"/>
        </w:trPr>
        <w:tc>
          <w:tcPr>
            <w:tcW w:w="625" w:type="dxa"/>
            <w:vAlign w:val="center"/>
          </w:tcPr>
          <w:p w14:paraId="2D14BD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34A0518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徐贝昕</w:t>
            </w:r>
          </w:p>
        </w:tc>
        <w:tc>
          <w:tcPr>
            <w:tcW w:w="1277" w:type="dxa"/>
            <w:gridSpan w:val="3"/>
            <w:vAlign w:val="center"/>
          </w:tcPr>
          <w:p w14:paraId="7AE4F2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094817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20020410</w:t>
            </w:r>
          </w:p>
        </w:tc>
        <w:tc>
          <w:tcPr>
            <w:tcW w:w="1650" w:type="dxa"/>
            <w:gridSpan w:val="3"/>
            <w:vAlign w:val="center"/>
          </w:tcPr>
          <w:p w14:paraId="6FB313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54FBCA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20240901</w:t>
            </w:r>
          </w:p>
        </w:tc>
        <w:tc>
          <w:tcPr>
            <w:tcW w:w="727" w:type="dxa"/>
            <w:vAlign w:val="center"/>
          </w:tcPr>
          <w:p w14:paraId="27F11D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3EC7B6F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57921F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43CC42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高中教师</w:t>
            </w:r>
          </w:p>
        </w:tc>
        <w:tc>
          <w:tcPr>
            <w:tcW w:w="2301" w:type="dxa"/>
            <w:gridSpan w:val="4"/>
            <w:vAlign w:val="center"/>
          </w:tcPr>
          <w:p w14:paraId="77028A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28CDADB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高中语文</w:t>
            </w:r>
          </w:p>
        </w:tc>
      </w:tr>
      <w:tr w14:paraId="1ED7C6A0">
        <w:tblPrEx>
          <w:tblLayout w:type="fixed"/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 w14:paraId="2C1D29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4FA1D6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0FAB99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14:paraId="6A3F67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692B4B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56632E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1AB166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469212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高中语文</w:t>
            </w:r>
          </w:p>
        </w:tc>
      </w:tr>
      <w:tr w14:paraId="1ACB9A98">
        <w:tblPrEx>
          <w:tblLayout w:type="fixed"/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 w14:paraId="5294411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034B07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20228E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21AC34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7E8521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7B9973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152E2A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03F798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0858FD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14:paraId="7FE596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76E665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603FE0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2E2DD01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290083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230C01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09C969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2E7CAEA4">
        <w:tblPrEx>
          <w:tblLayout w:type="fixed"/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 w14:paraId="73CC1DE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1CF779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2DC8C5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南京晓庄学院</w:t>
            </w:r>
          </w:p>
        </w:tc>
        <w:tc>
          <w:tcPr>
            <w:tcW w:w="714" w:type="dxa"/>
            <w:gridSpan w:val="3"/>
            <w:vAlign w:val="center"/>
          </w:tcPr>
          <w:p w14:paraId="4F4431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79E5A9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20240610</w:t>
            </w:r>
          </w:p>
        </w:tc>
        <w:tc>
          <w:tcPr>
            <w:tcW w:w="716" w:type="dxa"/>
            <w:vAlign w:val="center"/>
          </w:tcPr>
          <w:p w14:paraId="66506F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6CFA13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汉语言文学（师范）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 w14:paraId="45842E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 w14:paraId="6188F5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 w14:paraId="489D8E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000F2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229523F1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 w14:paraId="05622E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 w14:paraId="6E2E06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6F02220">
        <w:tblPrEx>
          <w:tblLayout w:type="fixed"/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 w14:paraId="7E429DA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446D9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930C36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4AE131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5B1B68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5DFD814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B53F0E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6FDF9E6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7DB2B70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6A07CE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 w14:paraId="29E666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5FEA8A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534BA1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08418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6D5CA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C1CDE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3DE044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A2955C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53F1E1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72752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11FF88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 w14:paraId="0B4EE7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年</w:t>
            </w:r>
          </w:p>
        </w:tc>
        <w:tc>
          <w:tcPr>
            <w:tcW w:w="2436" w:type="dxa"/>
            <w:gridSpan w:val="5"/>
            <w:vAlign w:val="center"/>
          </w:tcPr>
          <w:p w14:paraId="282BAF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61137B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64EB7CAD">
        <w:tblPrEx>
          <w:tblLayout w:type="fixed"/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 w14:paraId="3013652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106236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 w14:paraId="0676DE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 w14:paraId="5F94C1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 w14:paraId="321DC1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5116EFB1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教学活动：组织学生进行读写训练 开展情境教学，大单元教学 定期开展阅读活动</w:t>
            </w:r>
          </w:p>
          <w:p w14:paraId="3C23CD9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获奖情况：</w:t>
            </w:r>
          </w:p>
          <w:p w14:paraId="03D4519A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马陵中学2024年青年教师讲题大赛获一等奖</w:t>
            </w:r>
          </w:p>
          <w:p w14:paraId="0C9063F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马陵中学2025年养正学堂杯课堂教学大赛获二等奖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 w14:paraId="301D87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788205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 w14:paraId="26AA83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50BC8C55">
        <w:tblPrEx>
          <w:tblLayout w:type="fixed"/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 w14:paraId="773F9A7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598FE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</w:p>
        </w:tc>
        <w:tc>
          <w:tcPr>
            <w:tcW w:w="1300" w:type="dxa"/>
            <w:gridSpan w:val="3"/>
            <w:vAlign w:val="center"/>
          </w:tcPr>
          <w:p w14:paraId="090350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高一14，17班</w:t>
            </w:r>
          </w:p>
        </w:tc>
        <w:tc>
          <w:tcPr>
            <w:tcW w:w="1416" w:type="dxa"/>
            <w:gridSpan w:val="2"/>
            <w:vAlign w:val="center"/>
          </w:tcPr>
          <w:p w14:paraId="017179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高中语文</w:t>
            </w:r>
          </w:p>
        </w:tc>
        <w:tc>
          <w:tcPr>
            <w:tcW w:w="1110" w:type="dxa"/>
            <w:gridSpan w:val="5"/>
            <w:vAlign w:val="center"/>
          </w:tcPr>
          <w:p w14:paraId="09FBFA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 w14:paraId="6C673B0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163AF8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6E1A09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2024-2025学年担任高一14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lang w:val="en-US" w:eastAsia="zh-CN"/>
              </w:rPr>
              <w:t>班班主任</w:t>
            </w:r>
          </w:p>
          <w:p w14:paraId="11B475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lang w:val="en-US" w:eastAsia="zh-CN"/>
              </w:rPr>
              <w:t>班风学风优良，学生行为规范，家校沟通顺畅，组织主题班会，化解矛盾纠纷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。</w:t>
            </w:r>
          </w:p>
        </w:tc>
        <w:tc>
          <w:tcPr>
            <w:tcW w:w="3355" w:type="dxa"/>
            <w:gridSpan w:val="6"/>
            <w:vAlign w:val="center"/>
          </w:tcPr>
          <w:p w14:paraId="374F892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0D9410BD">
        <w:tblPrEx>
          <w:tblLayout w:type="fixed"/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 w14:paraId="17505BE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69648B2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7A7D54A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12DD72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FAEE67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1A72BA8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7B40EC9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142A3C1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3A110C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011730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 w14:paraId="169AB6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 w14:paraId="28AA86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 w14:paraId="0963FC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05CC58A5">
        <w:tblPrEx>
          <w:tblLayout w:type="fixed"/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 w14:paraId="397F82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071B8C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1C24F2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vAlign w:val="center"/>
          </w:tcPr>
          <w:p w14:paraId="517DA7D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6126ED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7D5853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 w14:paraId="613581A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13A659E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 w14:paraId="1472272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576AFB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27C896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576367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0456E3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2EA95F1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 w14:paraId="4D1C3D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208F0B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093E23B5">
        <w:tblPrEx>
          <w:tblLayout w:type="fixed"/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 w14:paraId="3CDE55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678FF1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2172ED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126C72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51502D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6DBADC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61EE43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18A09A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4B8B67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4E91B8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36BD2E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1FC8E34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0D00B0D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4501D7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E428315">
        <w:tblPrEx>
          <w:tblLayout w:type="fixed"/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 w14:paraId="6607E7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0F34A3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5BE8F0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768612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545D3EC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3D5F7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6FF8C4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468D204A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7EA92C01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5726DBB9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653DD6BE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新宋体">
    <w:panose1 w:val="02010609030101010101"/>
    <w:charset w:val="86"/>
    <w:family w:val="auto"/>
    <w:pitch w:val="default"/>
    <w:sig w:usb0="00000000" w:usb1="00000000" w:usb2="0000000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0DC26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3795288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63D35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4D593A0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70E20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430</Characters>
  <Lines>0</Lines>
  <Paragraphs>0</Paragraphs>
  <TotalTime>0</TotalTime>
  <ScaleCrop>false</ScaleCrop>
  <LinksUpToDate>false</LinksUpToDate>
  <CharactersWithSpaces>676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2025-07-30T16:38:00Z</dcterms:created>
  <dc:creator>乐悠淘</dc:creator>
  <cp:lastModifiedBy>iPhone</cp:lastModifiedBy>
  <dcterms:modified xsi:type="dcterms:W3CDTF">2025-08-07T21:30:56Z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2052-12.23.1</vt:lpwstr>
  </property>
  <property fmtid="{D5CDD505-2E9C-101B-9397-08002B2CF9AE}" pid="3" name="ICV">
    <vt:lpwstr>B56DC2D865B1478897FFA39996C498E9</vt:lpwstr>
  </property>
  <property fmtid="{D5CDD505-2E9C-101B-9397-08002B2CF9AE}" pid="4" name="KSOTemplateDocerSaveRecord">
    <vt:lpwstr>eyJoZGlkIjoiNzkyNTJkMmE2OWIzOWE2NTkwNGFlNWYxMTE1NWZiZDEifQ==</vt:lpwstr>
  </property>
</Properties>
</file>